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0CB" w:rsidRPr="00F710CB" w:rsidRDefault="00F710CB" w:rsidP="00F710C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</w:pPr>
      <w:r w:rsidRPr="00F710CB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  <w:t>S</w:t>
      </w:r>
      <w:r w:rsidRPr="00F710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  <w:t>ąd Rejonowy w Jarosławiu</w:t>
      </w:r>
    </w:p>
    <w:p w:rsidR="00F710CB" w:rsidRPr="00F710CB" w:rsidRDefault="00F710CB" w:rsidP="00F710C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F710CB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>I Wydzia</w:t>
      </w:r>
      <w:r w:rsidRPr="00F710C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ł Cywilny</w:t>
      </w:r>
    </w:p>
    <w:p w:rsidR="00F710CB" w:rsidRPr="00F710CB" w:rsidRDefault="00F710CB" w:rsidP="00F710C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F710C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ul. Jana Pawła II 11</w:t>
      </w:r>
    </w:p>
    <w:p w:rsidR="00F710CB" w:rsidRPr="00F710CB" w:rsidRDefault="00F710CB" w:rsidP="00F710C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F710C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37-500 Jarosław</w:t>
      </w:r>
    </w:p>
    <w:p w:rsidR="00F710CB" w:rsidRPr="00F710CB" w:rsidRDefault="00F710CB" w:rsidP="00F710C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F710C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Biuro Obsługi Interesantów tel. 016 624 01 02,</w:t>
      </w:r>
    </w:p>
    <w:p w:rsidR="00F710CB" w:rsidRPr="00F710CB" w:rsidRDefault="00F710CB" w:rsidP="00F710C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F710C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fax. 016 623 42 51</w:t>
      </w:r>
    </w:p>
    <w:p w:rsidR="00F710CB" w:rsidRPr="00F710CB" w:rsidRDefault="00F710CB" w:rsidP="00F710C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F710C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e-mail: boi@jaroslaw.sr.gov.pl</w:t>
      </w:r>
    </w:p>
    <w:p w:rsidR="00F710CB" w:rsidRPr="00F710CB" w:rsidRDefault="00F710CB" w:rsidP="00F710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34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F710CB">
        <w:rPr>
          <w:rFonts w:ascii="Times New Roman" w:hAnsi="Times New Roman" w:cs="Times New Roman"/>
          <w:strike/>
          <w:color w:val="000000"/>
          <w:sz w:val="44"/>
          <w:szCs w:val="44"/>
          <w:lang w:val="x-none" w:eastAsia="x-none"/>
        </w:rPr>
        <w:t xml:space="preserve">                                                                                   </w:t>
      </w:r>
    </w:p>
    <w:p w:rsidR="00F710CB" w:rsidRPr="00F710CB" w:rsidRDefault="00F710CB" w:rsidP="00F710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34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F710CB">
        <w:rPr>
          <w:rFonts w:ascii="Times New Roman" w:hAnsi="Times New Roman" w:cs="Times New Roman"/>
          <w:sz w:val="24"/>
          <w:szCs w:val="24"/>
          <w:lang w:eastAsia="pl-PL"/>
        </w:rPr>
        <w:t xml:space="preserve">Data 16 czerwca 2025 roku </w:t>
      </w:r>
    </w:p>
    <w:p w:rsidR="00F710CB" w:rsidRPr="00F710CB" w:rsidRDefault="00F710CB" w:rsidP="00F710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340"/>
        <w:rPr>
          <w:rFonts w:ascii="Times New Roman" w:hAnsi="Times New Roman" w:cs="Times New Roman"/>
          <w:sz w:val="24"/>
          <w:szCs w:val="24"/>
          <w:lang w:eastAsia="pl-PL"/>
        </w:rPr>
      </w:pPr>
      <w:r w:rsidRPr="00F710CB">
        <w:rPr>
          <w:rFonts w:ascii="Times New Roman" w:hAnsi="Times New Roman" w:cs="Times New Roman"/>
          <w:sz w:val="24"/>
          <w:szCs w:val="24"/>
          <w:lang w:eastAsia="pl-PL"/>
        </w:rPr>
        <w:t xml:space="preserve">Sygn. akt I </w:t>
      </w:r>
      <w:proofErr w:type="spellStart"/>
      <w:r w:rsidRPr="00F710CB">
        <w:rPr>
          <w:rFonts w:ascii="Times New Roman" w:hAnsi="Times New Roman" w:cs="Times New Roman"/>
          <w:sz w:val="24"/>
          <w:szCs w:val="24"/>
          <w:lang w:eastAsia="pl-PL"/>
        </w:rPr>
        <w:t>Ns</w:t>
      </w:r>
      <w:proofErr w:type="spellEnd"/>
      <w:r w:rsidRPr="00F710CB">
        <w:rPr>
          <w:rFonts w:ascii="Times New Roman" w:hAnsi="Times New Roman" w:cs="Times New Roman"/>
          <w:sz w:val="24"/>
          <w:szCs w:val="24"/>
          <w:lang w:eastAsia="pl-PL"/>
        </w:rPr>
        <w:t xml:space="preserve"> 148/25</w:t>
      </w:r>
    </w:p>
    <w:p w:rsidR="00F710CB" w:rsidRPr="00F710CB" w:rsidRDefault="00F710CB" w:rsidP="00F710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right="340"/>
        <w:rPr>
          <w:rFonts w:ascii="Times New Roman" w:hAnsi="Times New Roman" w:cs="Times New Roman"/>
          <w:sz w:val="28"/>
          <w:szCs w:val="28"/>
          <w:lang w:eastAsia="pl-PL"/>
        </w:rPr>
      </w:pPr>
    </w:p>
    <w:p w:rsidR="00F710CB" w:rsidRPr="00F710CB" w:rsidRDefault="00F710CB" w:rsidP="00F710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right="340"/>
        <w:rPr>
          <w:rFonts w:ascii="Times New Roman" w:hAnsi="Times New Roman" w:cs="Times New Roman"/>
          <w:b/>
          <w:bCs/>
          <w:sz w:val="32"/>
          <w:szCs w:val="32"/>
          <w:lang w:eastAsia="pl-PL"/>
        </w:rPr>
      </w:pPr>
    </w:p>
    <w:p w:rsidR="00F710CB" w:rsidRPr="00F710CB" w:rsidRDefault="00F710CB" w:rsidP="00F710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right="3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F710CB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F710CB">
        <w:rPr>
          <w:rFonts w:ascii="Times New Roman" w:hAnsi="Times New Roman" w:cs="Times New Roman"/>
          <w:b/>
          <w:bCs/>
          <w:sz w:val="32"/>
          <w:szCs w:val="32"/>
          <w:lang w:eastAsia="pl-PL"/>
        </w:rPr>
        <w:t>OG</w:t>
      </w:r>
      <w:r w:rsidRPr="00F710C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ŁOSZENIE</w:t>
      </w:r>
    </w:p>
    <w:p w:rsidR="00F710CB" w:rsidRPr="00F710CB" w:rsidRDefault="00F710CB" w:rsidP="00F710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right="340"/>
        <w:jc w:val="center"/>
        <w:rPr>
          <w:rFonts w:ascii="Calibri" w:hAnsi="Calibri" w:cs="Calibri"/>
          <w:lang w:eastAsia="pl-PL"/>
        </w:rPr>
      </w:pPr>
    </w:p>
    <w:p w:rsidR="00F710CB" w:rsidRPr="00F710CB" w:rsidRDefault="00F710CB" w:rsidP="00F710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right="340"/>
        <w:jc w:val="center"/>
        <w:rPr>
          <w:rFonts w:ascii="Calibri" w:hAnsi="Calibri" w:cs="Calibri"/>
          <w:lang w:eastAsia="pl-PL"/>
        </w:rPr>
      </w:pPr>
    </w:p>
    <w:p w:rsidR="00F710CB" w:rsidRPr="00F710CB" w:rsidRDefault="00F710CB" w:rsidP="00F710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ind w:right="340"/>
        <w:jc w:val="both"/>
        <w:rPr>
          <w:rFonts w:ascii="Calibri" w:hAnsi="Calibri" w:cs="Calibri"/>
          <w:lang w:eastAsia="pl-PL"/>
        </w:rPr>
      </w:pPr>
      <w:r w:rsidRPr="00F710CB">
        <w:rPr>
          <w:rFonts w:ascii="Times New Roman" w:hAnsi="Times New Roman" w:cs="Times New Roman"/>
          <w:sz w:val="24"/>
          <w:szCs w:val="24"/>
          <w:lang w:eastAsia="pl-PL"/>
        </w:rPr>
        <w:tab/>
        <w:t>S</w:t>
      </w:r>
      <w:r w:rsidRPr="00F710CB">
        <w:rPr>
          <w:rFonts w:ascii="Times New Roman" w:eastAsia="Times New Roman" w:hAnsi="Times New Roman" w:cs="Times New Roman"/>
          <w:sz w:val="24"/>
          <w:szCs w:val="24"/>
          <w:lang w:eastAsia="pl-PL"/>
        </w:rPr>
        <w:t>ąd Rejonowy w Jarosławiu I Wydział Cywilny w sprawie z wniosku Małgorzaty Bat</w:t>
      </w:r>
      <w:r w:rsidRPr="00F71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udziałem Wiesława </w:t>
      </w:r>
      <w:proofErr w:type="spellStart"/>
      <w:r w:rsidRPr="00F710CB">
        <w:rPr>
          <w:rFonts w:ascii="Times New Roman" w:eastAsia="Times New Roman" w:hAnsi="Times New Roman" w:cs="Times New Roman"/>
          <w:sz w:val="24"/>
          <w:szCs w:val="24"/>
          <w:lang w:eastAsia="pl-PL"/>
        </w:rPr>
        <w:t>Buryło</w:t>
      </w:r>
      <w:proofErr w:type="spellEnd"/>
      <w:r w:rsidRPr="00F71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podział majątku wspólnego prowadzonej pod sygn. I </w:t>
      </w:r>
      <w:proofErr w:type="spellStart"/>
      <w:r w:rsidRPr="00F710CB">
        <w:rPr>
          <w:rFonts w:ascii="Times New Roman" w:eastAsia="Times New Roman" w:hAnsi="Times New Roman" w:cs="Times New Roman"/>
          <w:sz w:val="24"/>
          <w:szCs w:val="24"/>
          <w:lang w:eastAsia="pl-PL"/>
        </w:rPr>
        <w:t>Ns</w:t>
      </w:r>
      <w:proofErr w:type="spellEnd"/>
      <w:r w:rsidRPr="00F71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148/25 postanowieniem z dnia 29 maja 2025 roku ustanowił kuratora dla nieznanego z miejsca pobytu uczestnika Wiesława </w:t>
      </w:r>
      <w:proofErr w:type="spellStart"/>
      <w:r w:rsidRPr="00F710CB">
        <w:rPr>
          <w:rFonts w:ascii="Times New Roman" w:eastAsia="Times New Roman" w:hAnsi="Times New Roman" w:cs="Times New Roman"/>
          <w:sz w:val="24"/>
          <w:szCs w:val="24"/>
          <w:lang w:eastAsia="pl-PL"/>
        </w:rPr>
        <w:t>Buryło</w:t>
      </w:r>
      <w:proofErr w:type="spellEnd"/>
      <w:r w:rsidRPr="00F71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osobie </w:t>
      </w:r>
      <w:proofErr w:type="spellStart"/>
      <w:r w:rsidRPr="00F710CB">
        <w:rPr>
          <w:rFonts w:ascii="Times New Roman" w:eastAsia="Times New Roman" w:hAnsi="Times New Roman" w:cs="Times New Roman"/>
          <w:sz w:val="24"/>
          <w:szCs w:val="24"/>
          <w:lang w:eastAsia="pl-PL"/>
        </w:rPr>
        <w:t>adw.Wojciecha</w:t>
      </w:r>
      <w:proofErr w:type="spellEnd"/>
      <w:r w:rsidRPr="00F71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710CB">
        <w:rPr>
          <w:rFonts w:ascii="Times New Roman" w:eastAsia="Times New Roman" w:hAnsi="Times New Roman" w:cs="Times New Roman"/>
          <w:sz w:val="24"/>
          <w:szCs w:val="24"/>
          <w:lang w:eastAsia="pl-PL"/>
        </w:rPr>
        <w:t>Rauch</w:t>
      </w:r>
      <w:proofErr w:type="spellEnd"/>
      <w:r w:rsidRPr="00F710C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710CB" w:rsidRPr="00F710CB" w:rsidRDefault="00F710CB" w:rsidP="00F710C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tLeast"/>
        <w:ind w:right="340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:rsidR="00F710CB" w:rsidRPr="00F710CB" w:rsidRDefault="00F710CB" w:rsidP="00F710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340"/>
        <w:jc w:val="both"/>
        <w:rPr>
          <w:rFonts w:ascii="Calibri" w:hAnsi="Calibri" w:cs="Calibri"/>
          <w:lang w:eastAsia="pl-PL"/>
        </w:rPr>
      </w:pPr>
    </w:p>
    <w:p w:rsidR="00F710CB" w:rsidRPr="00F710CB" w:rsidRDefault="00F710CB" w:rsidP="00F710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right="340"/>
        <w:rPr>
          <w:rFonts w:ascii="Calibri" w:hAnsi="Calibri" w:cs="Calibri"/>
          <w:lang w:eastAsia="pl-PL"/>
        </w:rPr>
      </w:pPr>
    </w:p>
    <w:p w:rsidR="00DE33D0" w:rsidRDefault="00DE33D0">
      <w:bookmarkStart w:id="0" w:name="_GoBack"/>
      <w:bookmarkEnd w:id="0"/>
    </w:p>
    <w:sectPr w:rsidR="00DE33D0" w:rsidSect="0059088F">
      <w:headerReference w:type="default" r:id="rId4"/>
      <w:footerReference w:type="default" r:id="rId5"/>
      <w:pgSz w:w="11905" w:h="16832"/>
      <w:pgMar w:top="565" w:right="565" w:bottom="565" w:left="1414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88F" w:rsidRDefault="00F710CB">
    <w:pPr>
      <w:pStyle w:val="Normal"/>
      <w:tabs>
        <w:tab w:val="clear" w:pos="113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88F" w:rsidRDefault="00F710CB">
    <w:pPr>
      <w:pStyle w:val="Normal"/>
      <w:tabs>
        <w:tab w:val="clear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CB"/>
    <w:rsid w:val="00DE33D0"/>
    <w:rsid w:val="00F7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F5774-FCE5-432B-8062-57FB5ECF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F710CB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556</Characters>
  <Application>Microsoft Office Word</Application>
  <DocSecurity>0</DocSecurity>
  <Lines>4</Lines>
  <Paragraphs>1</Paragraphs>
  <ScaleCrop>false</ScaleCrop>
  <Company>Sad Rejonowy w Jaroslawiu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Białogłowska Justyna</dc:creator>
  <cp:keywords/>
  <dc:description/>
  <cp:lastModifiedBy>Białogłowska Justyna</cp:lastModifiedBy>
  <cp:revision>1</cp:revision>
  <dcterms:created xsi:type="dcterms:W3CDTF">2025-06-16T09:47:00Z</dcterms:created>
  <dcterms:modified xsi:type="dcterms:W3CDTF">2025-06-16T09:47:00Z</dcterms:modified>
</cp:coreProperties>
</file>